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02353A" w:rsidRDefault="00550429" w:rsidP="0002353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Лукояновском</w:t>
      </w:r>
      <w:proofErr w:type="spellEnd"/>
      <w:r>
        <w:rPr>
          <w:b/>
          <w:sz w:val="28"/>
          <w:szCs w:val="28"/>
        </w:rPr>
        <w:t xml:space="preserve"> </w:t>
      </w:r>
      <w:r w:rsidR="0002353A" w:rsidRPr="00EA5F2A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е</w:t>
      </w:r>
      <w:r w:rsidR="0002353A" w:rsidRPr="00EA5F2A">
        <w:rPr>
          <w:b/>
          <w:sz w:val="28"/>
          <w:szCs w:val="28"/>
        </w:rPr>
        <w:t xml:space="preserve"> суд</w:t>
      </w:r>
      <w:r w:rsidR="00107736">
        <w:rPr>
          <w:b/>
          <w:sz w:val="28"/>
          <w:szCs w:val="28"/>
        </w:rPr>
        <w:t>е</w:t>
      </w:r>
      <w:r w:rsidR="00F9306F">
        <w:rPr>
          <w:b/>
          <w:sz w:val="28"/>
          <w:szCs w:val="28"/>
        </w:rPr>
        <w:t xml:space="preserve"> Нижегородской области</w:t>
      </w:r>
      <w:r w:rsidR="0002353A" w:rsidRPr="00EA5F2A">
        <w:rPr>
          <w:b/>
          <w:sz w:val="28"/>
          <w:szCs w:val="28"/>
        </w:rPr>
        <w:t xml:space="preserve"> вынесен приговор </w:t>
      </w:r>
      <w:r>
        <w:rPr>
          <w:b/>
          <w:sz w:val="28"/>
          <w:szCs w:val="28"/>
        </w:rPr>
        <w:t>местн</w:t>
      </w:r>
      <w:r w:rsidR="002125E1">
        <w:rPr>
          <w:b/>
          <w:sz w:val="28"/>
          <w:szCs w:val="28"/>
        </w:rPr>
        <w:t>ому</w:t>
      </w:r>
      <w:r>
        <w:rPr>
          <w:b/>
          <w:sz w:val="28"/>
          <w:szCs w:val="28"/>
        </w:rPr>
        <w:t xml:space="preserve"> жител</w:t>
      </w:r>
      <w:r w:rsidR="002125E1">
        <w:rPr>
          <w:b/>
          <w:sz w:val="28"/>
          <w:szCs w:val="28"/>
        </w:rPr>
        <w:t>ю за</w:t>
      </w:r>
      <w:r>
        <w:rPr>
          <w:b/>
          <w:sz w:val="28"/>
          <w:szCs w:val="28"/>
        </w:rPr>
        <w:t xml:space="preserve"> соверш</w:t>
      </w:r>
      <w:r w:rsidR="002125E1">
        <w:rPr>
          <w:b/>
          <w:sz w:val="28"/>
          <w:szCs w:val="28"/>
        </w:rPr>
        <w:t>ение</w:t>
      </w:r>
      <w:r>
        <w:rPr>
          <w:b/>
          <w:sz w:val="28"/>
          <w:szCs w:val="28"/>
        </w:rPr>
        <w:t xml:space="preserve"> преступлени</w:t>
      </w:r>
      <w:r w:rsidR="002125E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средней тяжести, направленное против жизни и здоровья</w:t>
      </w:r>
      <w:r w:rsidR="0002353A">
        <w:rPr>
          <w:sz w:val="28"/>
          <w:szCs w:val="28"/>
        </w:rPr>
        <w:t xml:space="preserve">. </w:t>
      </w:r>
    </w:p>
    <w:p w:rsidR="00EA5F2A" w:rsidRDefault="00EA5F2A" w:rsidP="006C208F">
      <w:pPr>
        <w:ind w:firstLine="540"/>
        <w:jc w:val="both"/>
        <w:rPr>
          <w:b/>
          <w:sz w:val="28"/>
          <w:szCs w:val="28"/>
        </w:rPr>
      </w:pPr>
    </w:p>
    <w:p w:rsidR="002125E1" w:rsidRPr="003A515F" w:rsidRDefault="002125E1" w:rsidP="002125E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EF54C2">
        <w:rPr>
          <w:sz w:val="28"/>
          <w:szCs w:val="28"/>
        </w:rPr>
        <w:t>Лукояновский</w:t>
      </w:r>
      <w:proofErr w:type="spellEnd"/>
      <w:r w:rsidRPr="00EF54C2">
        <w:rPr>
          <w:sz w:val="28"/>
          <w:szCs w:val="28"/>
        </w:rPr>
        <w:t xml:space="preserve"> районный судом</w:t>
      </w:r>
      <w:r>
        <w:rPr>
          <w:sz w:val="28"/>
          <w:szCs w:val="28"/>
        </w:rPr>
        <w:t xml:space="preserve"> Нижегородской области признан виновным р</w:t>
      </w:r>
      <w:r w:rsidRPr="003A515F">
        <w:rPr>
          <w:sz w:val="28"/>
          <w:szCs w:val="28"/>
        </w:rPr>
        <w:t xml:space="preserve">анее </w:t>
      </w:r>
      <w:r>
        <w:rPr>
          <w:sz w:val="28"/>
          <w:szCs w:val="28"/>
        </w:rPr>
        <w:t xml:space="preserve">не </w:t>
      </w:r>
      <w:r w:rsidRPr="003A515F">
        <w:rPr>
          <w:sz w:val="28"/>
          <w:szCs w:val="28"/>
        </w:rPr>
        <w:t xml:space="preserve">судимый </w:t>
      </w:r>
      <w:r>
        <w:rPr>
          <w:sz w:val="28"/>
          <w:szCs w:val="28"/>
        </w:rPr>
        <w:t>2</w:t>
      </w:r>
      <w:r w:rsidRPr="003A515F">
        <w:rPr>
          <w:sz w:val="28"/>
          <w:szCs w:val="28"/>
        </w:rPr>
        <w:t xml:space="preserve">6-летней местный житель в совершении преступления, предусмотренного ч. </w:t>
      </w:r>
      <w:r>
        <w:rPr>
          <w:sz w:val="28"/>
          <w:szCs w:val="28"/>
        </w:rPr>
        <w:t>1</w:t>
      </w:r>
      <w:r w:rsidRPr="003A515F">
        <w:rPr>
          <w:sz w:val="28"/>
          <w:szCs w:val="28"/>
        </w:rPr>
        <w:t xml:space="preserve"> ст. 112 УК РФ (</w:t>
      </w:r>
      <w:r w:rsidRPr="003A515F">
        <w:rPr>
          <w:bCs/>
          <w:sz w:val="28"/>
          <w:szCs w:val="28"/>
        </w:rPr>
        <w:t>Умышленное причинение средней тяжести вреда здоровью</w:t>
      </w:r>
      <w:r w:rsidRPr="003A515F">
        <w:rPr>
          <w:sz w:val="28"/>
          <w:szCs w:val="28"/>
        </w:rPr>
        <w:t>).</w:t>
      </w:r>
    </w:p>
    <w:p w:rsidR="002125E1" w:rsidRPr="003A515F" w:rsidRDefault="002125E1" w:rsidP="002125E1">
      <w:pPr>
        <w:ind w:firstLine="709"/>
        <w:contextualSpacing/>
        <w:jc w:val="both"/>
        <w:rPr>
          <w:sz w:val="28"/>
          <w:szCs w:val="28"/>
        </w:rPr>
      </w:pPr>
      <w:r w:rsidRPr="003A515F">
        <w:rPr>
          <w:sz w:val="28"/>
          <w:szCs w:val="28"/>
        </w:rPr>
        <w:t xml:space="preserve">В суде установлено, что </w:t>
      </w:r>
      <w:r>
        <w:rPr>
          <w:sz w:val="28"/>
          <w:szCs w:val="28"/>
        </w:rPr>
        <w:t>16.07.</w:t>
      </w:r>
      <w:r w:rsidRPr="003A515F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3A515F">
        <w:rPr>
          <w:sz w:val="28"/>
          <w:szCs w:val="28"/>
        </w:rPr>
        <w:t>подсудимы</w:t>
      </w:r>
      <w:r>
        <w:rPr>
          <w:sz w:val="28"/>
          <w:szCs w:val="28"/>
        </w:rPr>
        <w:t>й</w:t>
      </w:r>
      <w:r w:rsidRPr="003A5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будучи в состоянии алкогольного опьянения на почве личных </w:t>
      </w:r>
      <w:r w:rsidRPr="003A515F">
        <w:rPr>
          <w:sz w:val="28"/>
          <w:szCs w:val="28"/>
        </w:rPr>
        <w:t xml:space="preserve">неприязненных отношений к ранее </w:t>
      </w:r>
      <w:r>
        <w:rPr>
          <w:sz w:val="28"/>
          <w:szCs w:val="28"/>
        </w:rPr>
        <w:t>ему</w:t>
      </w:r>
      <w:r w:rsidRPr="003A515F">
        <w:rPr>
          <w:sz w:val="28"/>
          <w:szCs w:val="28"/>
        </w:rPr>
        <w:t xml:space="preserve"> знакомому местному жителю, </w:t>
      </w:r>
      <w:r>
        <w:rPr>
          <w:sz w:val="28"/>
          <w:szCs w:val="28"/>
        </w:rPr>
        <w:t>уронил</w:t>
      </w:r>
      <w:r w:rsidRPr="003A515F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землю на правое плечо, после чего, загнул обе руки потерпевшего за спину последнего, в результате чего было причинено телесное повреждение в виде вывиха правого плевого сустава с разрывом связочного аппарата.</w:t>
      </w:r>
    </w:p>
    <w:p w:rsidR="002125E1" w:rsidRPr="003A515F" w:rsidRDefault="002125E1" w:rsidP="002125E1">
      <w:pPr>
        <w:ind w:firstLine="709"/>
        <w:contextualSpacing/>
        <w:jc w:val="both"/>
        <w:rPr>
          <w:sz w:val="28"/>
          <w:szCs w:val="28"/>
        </w:rPr>
      </w:pPr>
      <w:r w:rsidRPr="003A515F">
        <w:rPr>
          <w:sz w:val="28"/>
          <w:szCs w:val="28"/>
        </w:rPr>
        <w:t>С учетом позиции государственного обвинителя суд признал инициатора преступлени</w:t>
      </w:r>
      <w:r>
        <w:rPr>
          <w:sz w:val="28"/>
          <w:szCs w:val="28"/>
        </w:rPr>
        <w:t>я</w:t>
      </w:r>
      <w:r w:rsidRPr="003A515F">
        <w:rPr>
          <w:sz w:val="28"/>
          <w:szCs w:val="28"/>
        </w:rPr>
        <w:t xml:space="preserve"> виновным в инкриминируем</w:t>
      </w:r>
      <w:r>
        <w:rPr>
          <w:sz w:val="28"/>
          <w:szCs w:val="28"/>
        </w:rPr>
        <w:t>ом</w:t>
      </w:r>
      <w:r w:rsidRPr="003A515F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и</w:t>
      </w:r>
      <w:r w:rsidRPr="003A515F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 xml:space="preserve">ого </w:t>
      </w:r>
      <w:r w:rsidRPr="003A515F">
        <w:rPr>
          <w:sz w:val="28"/>
          <w:szCs w:val="28"/>
        </w:rPr>
        <w:t xml:space="preserve">ч. </w:t>
      </w:r>
      <w:r>
        <w:rPr>
          <w:sz w:val="28"/>
          <w:szCs w:val="28"/>
        </w:rPr>
        <w:t>1</w:t>
      </w:r>
      <w:r w:rsidRPr="003A515F">
        <w:rPr>
          <w:sz w:val="28"/>
          <w:szCs w:val="28"/>
        </w:rPr>
        <w:t xml:space="preserve"> ст. 112 УК РФ и назначил наказание в виде </w:t>
      </w:r>
      <w:r>
        <w:rPr>
          <w:sz w:val="28"/>
          <w:szCs w:val="28"/>
        </w:rPr>
        <w:t xml:space="preserve">ограничения свободы на </w:t>
      </w:r>
      <w:r w:rsidRPr="003A515F">
        <w:rPr>
          <w:sz w:val="28"/>
          <w:szCs w:val="28"/>
        </w:rPr>
        <w:t xml:space="preserve">срок </w:t>
      </w:r>
      <w:r>
        <w:rPr>
          <w:sz w:val="28"/>
          <w:szCs w:val="28"/>
        </w:rPr>
        <w:t>один</w:t>
      </w:r>
      <w:r w:rsidRPr="003A515F">
        <w:rPr>
          <w:sz w:val="28"/>
          <w:szCs w:val="28"/>
        </w:rPr>
        <w:t xml:space="preserve"> год лишения свободы с установлением </w:t>
      </w:r>
      <w:r>
        <w:rPr>
          <w:sz w:val="28"/>
          <w:szCs w:val="28"/>
        </w:rPr>
        <w:t>дополнительных ограничений</w:t>
      </w:r>
      <w:r w:rsidRPr="003A515F">
        <w:rPr>
          <w:sz w:val="28"/>
          <w:szCs w:val="28"/>
        </w:rPr>
        <w:t xml:space="preserve">. </w:t>
      </w:r>
    </w:p>
    <w:p w:rsidR="00CF37DD" w:rsidRDefault="00CF37DD" w:rsidP="006C208F">
      <w:pPr>
        <w:ind w:firstLine="540"/>
        <w:jc w:val="both"/>
        <w:rPr>
          <w:sz w:val="28"/>
          <w:szCs w:val="28"/>
        </w:rPr>
      </w:pPr>
    </w:p>
    <w:p w:rsidR="00F9306F" w:rsidRDefault="00F9306F" w:rsidP="00F93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3B3" w:rsidRPr="00147C51" w:rsidRDefault="000754EE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653B3" w:rsidRPr="00147C51">
        <w:rPr>
          <w:color w:val="000000"/>
          <w:sz w:val="28"/>
          <w:szCs w:val="28"/>
        </w:rPr>
        <w:t xml:space="preserve">рокурор района </w:t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A5F2A">
        <w:rPr>
          <w:color w:val="000000"/>
          <w:sz w:val="28"/>
          <w:szCs w:val="28"/>
        </w:rPr>
        <w:t xml:space="preserve">         </w:t>
      </w:r>
      <w:r w:rsidR="00765C3C">
        <w:rPr>
          <w:color w:val="000000"/>
          <w:sz w:val="28"/>
          <w:szCs w:val="28"/>
        </w:rPr>
        <w:t xml:space="preserve">     </w:t>
      </w:r>
      <w:r w:rsidR="00EA5F2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</w:t>
      </w:r>
      <w:r w:rsidR="002125E1">
        <w:rPr>
          <w:color w:val="000000"/>
          <w:sz w:val="28"/>
          <w:szCs w:val="28"/>
        </w:rPr>
        <w:t>А.А. Костин</w:t>
      </w:r>
    </w:p>
    <w:p w:rsidR="0023337B" w:rsidRPr="00147C51" w:rsidRDefault="0023337B" w:rsidP="0023337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202" w:rsidRDefault="00D16202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  <w:bookmarkStart w:id="0" w:name="_GoBack"/>
      <w:bookmarkEnd w:id="0"/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Default="002125E1" w:rsidP="0023337B">
      <w:pPr>
        <w:rPr>
          <w:sz w:val="28"/>
          <w:szCs w:val="28"/>
        </w:rPr>
      </w:pPr>
    </w:p>
    <w:p w:rsidR="002125E1" w:rsidRPr="003A515F" w:rsidRDefault="002125E1" w:rsidP="002125E1">
      <w:pPr>
        <w:tabs>
          <w:tab w:val="left" w:pos="2268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>Е.А. Грачева, тел. (831)</w:t>
      </w:r>
      <w:r w:rsidRPr="006B7533">
        <w:rPr>
          <w:sz w:val="20"/>
          <w:szCs w:val="20"/>
        </w:rPr>
        <w:t xml:space="preserve"> </w:t>
      </w:r>
      <w:r>
        <w:rPr>
          <w:sz w:val="20"/>
          <w:szCs w:val="20"/>
        </w:rPr>
        <w:t>96-4-16-76</w:t>
      </w:r>
    </w:p>
    <w:p w:rsidR="002125E1" w:rsidRPr="00147C51" w:rsidRDefault="002125E1" w:rsidP="002125E1">
      <w:pPr>
        <w:rPr>
          <w:sz w:val="28"/>
          <w:szCs w:val="28"/>
        </w:rPr>
      </w:pPr>
    </w:p>
    <w:sectPr w:rsidR="002125E1" w:rsidRPr="00147C51" w:rsidSect="0023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2353A"/>
    <w:rsid w:val="0006212C"/>
    <w:rsid w:val="000754EE"/>
    <w:rsid w:val="000820B4"/>
    <w:rsid w:val="000C408F"/>
    <w:rsid w:val="00107736"/>
    <w:rsid w:val="00136C00"/>
    <w:rsid w:val="00147C51"/>
    <w:rsid w:val="002125E1"/>
    <w:rsid w:val="0022074A"/>
    <w:rsid w:val="0023337B"/>
    <w:rsid w:val="00274BE2"/>
    <w:rsid w:val="0028769B"/>
    <w:rsid w:val="002C671A"/>
    <w:rsid w:val="004A1A8C"/>
    <w:rsid w:val="00535F09"/>
    <w:rsid w:val="00550429"/>
    <w:rsid w:val="005F1580"/>
    <w:rsid w:val="006C208F"/>
    <w:rsid w:val="00765C3C"/>
    <w:rsid w:val="00900E05"/>
    <w:rsid w:val="00994124"/>
    <w:rsid w:val="009E1F44"/>
    <w:rsid w:val="00A407B8"/>
    <w:rsid w:val="00A41621"/>
    <w:rsid w:val="00CF37DD"/>
    <w:rsid w:val="00D16202"/>
    <w:rsid w:val="00D45B1E"/>
    <w:rsid w:val="00D65629"/>
    <w:rsid w:val="00E653B3"/>
    <w:rsid w:val="00EA5F2A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FC6C"/>
  <w15:docId w15:val="{17189202-1453-4259-BF0B-47D561F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Лукояновского района</dc:creator>
  <cp:lastModifiedBy>Грачёва Екатерина Андреевна</cp:lastModifiedBy>
  <cp:revision>8</cp:revision>
  <cp:lastPrinted>2022-12-20T11:19:00Z</cp:lastPrinted>
  <dcterms:created xsi:type="dcterms:W3CDTF">2022-07-15T12:54:00Z</dcterms:created>
  <dcterms:modified xsi:type="dcterms:W3CDTF">2023-02-13T15:17:00Z</dcterms:modified>
</cp:coreProperties>
</file>